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D90" w14:textId="77777777" w:rsidR="00B84C08" w:rsidRPr="00C51DF7" w:rsidRDefault="00B84C08" w:rsidP="00B84C08">
      <w:pPr>
        <w:spacing w:line="257" w:lineRule="auto"/>
        <w:jc w:val="center"/>
        <w:rPr>
          <w:rFonts w:ascii="Arial" w:hAnsi="Arial" w:cs="Arial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t>VALUATION TRIBUNAL FOR ENGLAND</w:t>
      </w:r>
    </w:p>
    <w:p w14:paraId="725BF132" w14:textId="77777777" w:rsidR="00B84C08" w:rsidRPr="00C51DF7" w:rsidRDefault="00B84C08" w:rsidP="00B84C08">
      <w:pPr>
        <w:spacing w:line="257" w:lineRule="auto"/>
        <w:jc w:val="center"/>
        <w:rPr>
          <w:rFonts w:ascii="Arial" w:hAnsi="Arial" w:cs="Arial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51DF7">
        <w:rPr>
          <w:rFonts w:ascii="Arial" w:hAnsi="Arial" w:cs="Arial"/>
          <w:noProof/>
        </w:rPr>
        <w:drawing>
          <wp:inline distT="0" distB="0" distL="0" distR="0" wp14:anchorId="36B25398" wp14:editId="723DB985">
            <wp:extent cx="1800225" cy="1800225"/>
            <wp:effectExtent l="0" t="0" r="0" b="0"/>
            <wp:docPr id="114626159" name="Picture 11462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FABB" w14:textId="77777777" w:rsidR="00B84C08" w:rsidRPr="00C51DF7" w:rsidRDefault="00B84C08" w:rsidP="00B84C08">
      <w:pPr>
        <w:spacing w:line="257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3DFC39A" w14:textId="77777777" w:rsidR="00B84C08" w:rsidRPr="00C51DF7" w:rsidRDefault="00B84C08" w:rsidP="00B84C08">
      <w:pPr>
        <w:spacing w:line="257" w:lineRule="auto"/>
        <w:jc w:val="center"/>
        <w:rPr>
          <w:rFonts w:ascii="Arial" w:hAnsi="Arial" w:cs="Arial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A5FEBD2" w14:textId="77777777" w:rsidR="00B84C08" w:rsidRPr="00C51DF7" w:rsidRDefault="00B84C08" w:rsidP="00B84C08">
      <w:pPr>
        <w:spacing w:line="257" w:lineRule="auto"/>
        <w:jc w:val="center"/>
        <w:rPr>
          <w:rFonts w:ascii="Arial" w:hAnsi="Arial" w:cs="Arial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t xml:space="preserve">APPLICATION FOR A FACE TO FACE HEARING </w:t>
      </w:r>
    </w:p>
    <w:p w14:paraId="7CE6C14F" w14:textId="77777777" w:rsidR="00B84C08" w:rsidRPr="00C51DF7" w:rsidRDefault="00B84C08" w:rsidP="00B84C08">
      <w:pPr>
        <w:spacing w:line="257" w:lineRule="auto"/>
        <w:jc w:val="center"/>
        <w:rPr>
          <w:rFonts w:ascii="Arial" w:hAnsi="Arial" w:cs="Arial"/>
        </w:rPr>
      </w:pPr>
      <w:r w:rsidRPr="00C51DF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10480" w:type="dxa"/>
        <w:tblLayout w:type="fixed"/>
        <w:tblLook w:val="04A0" w:firstRow="1" w:lastRow="0" w:firstColumn="1" w:lastColumn="0" w:noHBand="0" w:noVBand="1"/>
      </w:tblPr>
      <w:tblGrid>
        <w:gridCol w:w="2250"/>
        <w:gridCol w:w="2560"/>
        <w:gridCol w:w="2410"/>
        <w:gridCol w:w="3260"/>
      </w:tblGrid>
      <w:tr w:rsidR="00B84C08" w:rsidRPr="00C51DF7" w14:paraId="090C5152" w14:textId="77777777" w:rsidTr="0008267E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2F4BA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permStart w:id="1134132857" w:edGrp="everyone" w:colFirst="3" w:colLast="3"/>
            <w:permStart w:id="1196771874" w:edGrp="everyone" w:colFirst="1" w:colLast="1"/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FC35552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Appeal number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CE4C8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BD20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VT hearing date </w:t>
            </w:r>
          </w:p>
          <w:p w14:paraId="4B5140C0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(if applicable)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DF493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4C08" w:rsidRPr="00C51DF7" w14:paraId="2C584043" w14:textId="77777777" w:rsidTr="0008267E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866D2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permStart w:id="961020341" w:edGrp="everyone" w:colFirst="3" w:colLast="3"/>
            <w:permStart w:id="1061701664" w:edGrp="everyone" w:colFirst="1" w:colLast="1"/>
            <w:permEnd w:id="1134132857"/>
            <w:permEnd w:id="1196771874"/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9AD4A53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94C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059A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the other party (respondent)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DB93D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ermEnd w:id="961020341"/>
    <w:permEnd w:id="1061701664"/>
    <w:p w14:paraId="2C583EEF" w14:textId="77777777" w:rsidR="0008267E" w:rsidRPr="00C51DF7" w:rsidRDefault="00B84C08" w:rsidP="0008267E">
      <w:pPr>
        <w:rPr>
          <w:rFonts w:ascii="Arial" w:eastAsia="Arial" w:hAnsi="Arial" w:cs="Arial"/>
          <w:sz w:val="24"/>
          <w:szCs w:val="24"/>
        </w:rPr>
      </w:pPr>
      <w:r w:rsidRPr="00C51DF7">
        <w:rPr>
          <w:rFonts w:ascii="Arial" w:eastAsia="Arial" w:hAnsi="Arial" w:cs="Arial"/>
          <w:sz w:val="24"/>
          <w:szCs w:val="24"/>
        </w:rPr>
        <w:t xml:space="preserve"> </w:t>
      </w:r>
    </w:p>
    <w:p w14:paraId="50A621C8" w14:textId="507325B9" w:rsidR="00B84C08" w:rsidRPr="00C51DF7" w:rsidRDefault="0008267E" w:rsidP="0008267E">
      <w:pPr>
        <w:rPr>
          <w:rFonts w:ascii="Arial" w:hAnsi="Arial" w:cs="Arial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t>Address of the property that the appeal relates to;</w:t>
      </w:r>
    </w:p>
    <w:tbl>
      <w:tblPr>
        <w:tblStyle w:val="TableGrid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B84C08" w:rsidRPr="00C51DF7" w14:paraId="7A3A2D96" w14:textId="77777777" w:rsidTr="0008267E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6E71" w14:textId="5F838EC3" w:rsidR="00B84C08" w:rsidRPr="00C51DF7" w:rsidRDefault="00B84C08" w:rsidP="00690826">
            <w:pPr>
              <w:rPr>
                <w:rFonts w:ascii="Arial" w:hAnsi="Arial" w:cs="Arial"/>
              </w:rPr>
            </w:pPr>
            <w:permStart w:id="1289442568" w:edGrp="everyone" w:colFirst="0" w:colLast="0"/>
          </w:p>
          <w:p w14:paraId="4238DE96" w14:textId="7CED06A1" w:rsidR="00B84C08" w:rsidRPr="00C51DF7" w:rsidRDefault="00B84C08" w:rsidP="00690826">
            <w:pPr>
              <w:rPr>
                <w:rFonts w:ascii="Arial" w:hAnsi="Arial" w:cs="Arial"/>
              </w:rPr>
            </w:pPr>
          </w:p>
          <w:p w14:paraId="1ABFEBCC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FC5B9A4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F6F9BD2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7B9BFED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C04ABA9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ermEnd w:id="1289442568"/>
    <w:p w14:paraId="24F3C05D" w14:textId="77777777" w:rsidR="00B84C08" w:rsidRPr="00C51DF7" w:rsidRDefault="00B84C08" w:rsidP="00B84C08">
      <w:pPr>
        <w:spacing w:line="257" w:lineRule="auto"/>
        <w:rPr>
          <w:rFonts w:ascii="Arial" w:hAnsi="Arial" w:cs="Arial"/>
        </w:rPr>
      </w:pPr>
      <w:r w:rsidRPr="00C51DF7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B84C08" w:rsidRPr="00C51DF7" w14:paraId="67902B07" w14:textId="77777777" w:rsidTr="0008267E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86C7" w14:textId="77777777" w:rsidR="00B84C08" w:rsidRPr="00C51DF7" w:rsidRDefault="00B84C08" w:rsidP="00690826">
            <w:pPr>
              <w:tabs>
                <w:tab w:val="left" w:pos="0"/>
                <w:tab w:val="left" w:pos="72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51D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 regulation (6)(3)(g) (appeal management powers) of the Valuation Tribunal for England (Procedure) Regulations 2009 the tribunal may determine the form of any hearing. The definition of what constitutes a hearing has been amended within its Procedure regulations as follows;</w:t>
            </w:r>
          </w:p>
          <w:p w14:paraId="256A55B7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“hearing” means an oral hearing and includes a hearing conducted in whole or in part by video link, telephone or other means of instantaneous two-way electronic communication;</w:t>
            </w:r>
          </w:p>
          <w:p w14:paraId="7B6703A6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040405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71B1273" w14:textId="77777777" w:rsidR="00B84C08" w:rsidRPr="00C51DF7" w:rsidRDefault="00B84C08" w:rsidP="0069082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51D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 the Information Technology has proven very reliable and has enabled the tribunal to work in a more efficient, flexible and cost effective manner, the tribunal has decided that a remote hearing will normally be arranged, unless it is satisfied, following the application from a party, that there are compelling reasons to justify a departure from its default position and normal way of working. The tribunal would only make alternative hearing arrangements, if it was satisfied that it could not dispense justice remotely</w:t>
            </w:r>
          </w:p>
          <w:p w14:paraId="749FAF6C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8D11143" w14:textId="6051CFC3" w:rsidR="00B84C08" w:rsidRPr="00C51DF7" w:rsidRDefault="00B84C08" w:rsidP="0008267E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1F3C1BE" w14:textId="77777777" w:rsidR="00DD4B16" w:rsidRPr="00DD4B16" w:rsidRDefault="00DD4B16" w:rsidP="00DD4B1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BD9C9F8" w14:textId="62842106" w:rsidR="0008267E" w:rsidRPr="00C51DF7" w:rsidRDefault="0008267E" w:rsidP="0008267E">
      <w:pPr>
        <w:pStyle w:val="ListParagraph"/>
        <w:numPr>
          <w:ilvl w:val="0"/>
          <w:numId w:val="1"/>
        </w:numPr>
        <w:ind w:left="426" w:hanging="426"/>
        <w:rPr>
          <w:rFonts w:ascii="Arial" w:eastAsia="Arial" w:hAnsi="Arial" w:cs="Arial"/>
          <w:b/>
          <w:bCs/>
          <w:sz w:val="24"/>
          <w:szCs w:val="24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lastRenderedPageBreak/>
        <w:t>If you are of the opinion that the tribunal could not dispense justice remotely in your case, please explain why.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08267E" w:rsidRPr="00C51DF7" w14:paraId="36E54015" w14:textId="77777777" w:rsidTr="0008267E">
        <w:trPr>
          <w:trHeight w:val="3310"/>
        </w:trPr>
        <w:tc>
          <w:tcPr>
            <w:tcW w:w="10461" w:type="dxa"/>
          </w:tcPr>
          <w:p w14:paraId="251522D0" w14:textId="77777777" w:rsidR="0008267E" w:rsidRPr="00A544C0" w:rsidRDefault="0008267E" w:rsidP="0008267E">
            <w:pPr>
              <w:ind w:left="426" w:hanging="426"/>
              <w:rPr>
                <w:rFonts w:ascii="Arial" w:eastAsia="Arial" w:hAnsi="Arial" w:cs="Arial"/>
                <w:sz w:val="24"/>
                <w:szCs w:val="24"/>
              </w:rPr>
            </w:pPr>
            <w:permStart w:id="2091061345" w:edGrp="everyone" w:colFirst="0" w:colLast="0"/>
          </w:p>
        </w:tc>
      </w:tr>
    </w:tbl>
    <w:permEnd w:id="2091061345"/>
    <w:p w14:paraId="04EF711D" w14:textId="77777777" w:rsidR="0008267E" w:rsidRPr="00C51DF7" w:rsidRDefault="0008267E" w:rsidP="0008267E">
      <w:pPr>
        <w:pStyle w:val="ListParagraph"/>
        <w:ind w:left="426" w:hanging="426"/>
        <w:rPr>
          <w:rFonts w:ascii="Arial" w:eastAsia="Arial" w:hAnsi="Arial" w:cs="Arial"/>
          <w:b/>
          <w:bCs/>
          <w:sz w:val="24"/>
          <w:szCs w:val="24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0CF96C5" w14:textId="11E1770F" w:rsidR="00B84C08" w:rsidRPr="00C51DF7" w:rsidRDefault="0008267E" w:rsidP="0008267E">
      <w:pPr>
        <w:pStyle w:val="ListParagraph"/>
        <w:numPr>
          <w:ilvl w:val="0"/>
          <w:numId w:val="1"/>
        </w:numPr>
        <w:ind w:left="426" w:hanging="426"/>
        <w:rPr>
          <w:rFonts w:ascii="Arial" w:eastAsia="Arial" w:hAnsi="Arial" w:cs="Arial"/>
          <w:b/>
          <w:bCs/>
          <w:sz w:val="24"/>
          <w:szCs w:val="24"/>
        </w:rPr>
      </w:pPr>
      <w:r w:rsidRPr="00C51DF7">
        <w:rPr>
          <w:rFonts w:ascii="Arial" w:eastAsia="Arial" w:hAnsi="Arial" w:cs="Arial"/>
          <w:b/>
          <w:bCs/>
          <w:sz w:val="24"/>
          <w:szCs w:val="24"/>
        </w:rPr>
        <w:t>If you have special needs, which would prevent you engaging remotely, even by telephone, please provide further detail and if possible provide any relevant evidence in support.</w:t>
      </w:r>
    </w:p>
    <w:tbl>
      <w:tblPr>
        <w:tblStyle w:val="TableGrid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B84C08" w:rsidRPr="00C51DF7" w14:paraId="1F777C66" w14:textId="77777777" w:rsidTr="0008267E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E158F" w14:textId="3917E53E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permStart w:id="2029138336" w:edGrp="everyone" w:colFirst="0" w:colLast="0"/>
          </w:p>
          <w:p w14:paraId="776DCF4F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AB70B06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B2ED2CC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E59D258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6E76C15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72A540C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DE711D8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4A4823B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624E786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0D2F491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7FD464E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7ED9D4" w14:textId="77777777" w:rsidR="00B84C08" w:rsidRPr="00C51DF7" w:rsidRDefault="00B84C08" w:rsidP="0008267E">
            <w:pPr>
              <w:ind w:left="426" w:hanging="426"/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ermEnd w:id="2029138336"/>
    <w:p w14:paraId="45EC1B7D" w14:textId="77777777" w:rsidR="00B84C08" w:rsidRPr="00C51DF7" w:rsidRDefault="00B84C08" w:rsidP="0008267E">
      <w:pPr>
        <w:spacing w:line="257" w:lineRule="auto"/>
        <w:ind w:left="426" w:hanging="426"/>
        <w:rPr>
          <w:rFonts w:ascii="Arial" w:hAnsi="Arial" w:cs="Arial"/>
        </w:rPr>
      </w:pPr>
      <w:r w:rsidRPr="00C51DF7">
        <w:rPr>
          <w:rFonts w:ascii="Arial" w:eastAsia="Arial" w:hAnsi="Arial" w:cs="Arial"/>
          <w:sz w:val="24"/>
          <w:szCs w:val="24"/>
        </w:rPr>
        <w:t xml:space="preserve"> </w:t>
      </w:r>
    </w:p>
    <w:p w14:paraId="1E92AE4D" w14:textId="77777777" w:rsidR="0008267E" w:rsidRPr="00C51DF7" w:rsidRDefault="00B84C08" w:rsidP="0008267E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C51DF7">
        <w:rPr>
          <w:rFonts w:ascii="Arial" w:eastAsia="Arial" w:hAnsi="Arial" w:cs="Arial"/>
          <w:sz w:val="24"/>
          <w:szCs w:val="24"/>
        </w:rPr>
        <w:t xml:space="preserve"> </w:t>
      </w:r>
      <w:r w:rsidR="0008267E" w:rsidRPr="00C51DF7">
        <w:rPr>
          <w:rFonts w:ascii="Arial" w:eastAsia="Arial" w:hAnsi="Arial" w:cs="Arial"/>
          <w:b/>
          <w:bCs/>
          <w:sz w:val="24"/>
          <w:szCs w:val="24"/>
        </w:rPr>
        <w:t>If your application for a face to face hearing is successful, you may be expected to travel to a hearing venue outside your immediate town or city. Although the tribunal provides a free service for council tax and completion notice appeals, parties are expected to meet their own travel costs. There may also be a further delay before we are in a position to hear your appeal. Please sign below before you submit your application.</w:t>
      </w:r>
    </w:p>
    <w:p w14:paraId="0DE75A5D" w14:textId="608F7662" w:rsidR="00B84C08" w:rsidRPr="00C51DF7" w:rsidRDefault="00B84C08" w:rsidP="0008267E">
      <w:pPr>
        <w:rPr>
          <w:rFonts w:ascii="Arial" w:hAnsi="Arial" w:cs="Arial"/>
        </w:rPr>
      </w:pPr>
    </w:p>
    <w:tbl>
      <w:tblPr>
        <w:tblStyle w:val="TableGrid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B84C08" w:rsidRPr="00C51DF7" w14:paraId="3B89FFF5" w14:textId="77777777" w:rsidTr="0008267E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AD629" w14:textId="7EE12699" w:rsidR="00B84C08" w:rsidRPr="00C51DF7" w:rsidRDefault="00B84C08" w:rsidP="00690826">
            <w:pPr>
              <w:rPr>
                <w:rFonts w:ascii="Arial" w:hAnsi="Arial" w:cs="Arial"/>
              </w:rPr>
            </w:pPr>
          </w:p>
          <w:p w14:paraId="50A6BA1C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73EAE7F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>Signed</w:t>
            </w:r>
            <w:permStart w:id="2068608020" w:edGrp="everyone"/>
            <w:r w:rsidRPr="00C51DF7">
              <w:rPr>
                <w:rFonts w:ascii="Arial" w:eastAsia="Arial" w:hAnsi="Arial" w:cs="Arial"/>
                <w:sz w:val="24"/>
                <w:szCs w:val="24"/>
              </w:rPr>
              <w:t>……………………………………..</w:t>
            </w:r>
          </w:p>
          <w:permEnd w:id="2068608020"/>
          <w:p w14:paraId="2AB90E50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866D42E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E69645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81F9954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>Date</w:t>
            </w:r>
            <w:permStart w:id="1168181663" w:edGrp="everyone"/>
            <w:r w:rsidRPr="00C51DF7">
              <w:rPr>
                <w:rFonts w:ascii="Arial" w:eastAsia="Arial" w:hAnsi="Arial" w:cs="Arial"/>
                <w:sz w:val="24"/>
                <w:szCs w:val="24"/>
              </w:rPr>
              <w:t>………………………………………..</w:t>
            </w:r>
            <w:permEnd w:id="1168181663"/>
          </w:p>
          <w:p w14:paraId="0F49F134" w14:textId="77777777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9B1F828" w14:textId="28F2D205" w:rsidR="00B84C08" w:rsidRPr="00C51DF7" w:rsidRDefault="00B84C08" w:rsidP="00690826">
            <w:pPr>
              <w:rPr>
                <w:rFonts w:ascii="Arial" w:hAnsi="Arial" w:cs="Arial"/>
              </w:rPr>
            </w:pPr>
            <w:r w:rsidRPr="00C51D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24097BE" w14:textId="77777777" w:rsidR="00FB15B5" w:rsidRPr="00C51DF7" w:rsidRDefault="0055329B" w:rsidP="00B84C08">
      <w:pPr>
        <w:rPr>
          <w:rFonts w:ascii="Arial" w:hAnsi="Arial" w:cs="Arial"/>
        </w:rPr>
      </w:pPr>
    </w:p>
    <w:sectPr w:rsidR="00FB15B5" w:rsidRPr="00C51DF7" w:rsidSect="0008267E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1CC3"/>
    <w:multiLevelType w:val="hybridMultilevel"/>
    <w:tmpl w:val="595A4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84410"/>
    <w:multiLevelType w:val="hybridMultilevel"/>
    <w:tmpl w:val="0ED2E07E"/>
    <w:lvl w:ilvl="0" w:tplc="3EF0FF76">
      <w:start w:val="1"/>
      <w:numFmt w:val="decimal"/>
      <w:lvlText w:val="%1."/>
      <w:lvlJc w:val="left"/>
      <w:pPr>
        <w:ind w:left="720" w:hanging="360"/>
      </w:pPr>
    </w:lvl>
    <w:lvl w:ilvl="1" w:tplc="0F30E37C">
      <w:start w:val="1"/>
      <w:numFmt w:val="lowerLetter"/>
      <w:lvlText w:val="%2."/>
      <w:lvlJc w:val="left"/>
      <w:pPr>
        <w:ind w:left="1440" w:hanging="360"/>
      </w:pPr>
    </w:lvl>
    <w:lvl w:ilvl="2" w:tplc="B600B362">
      <w:start w:val="1"/>
      <w:numFmt w:val="lowerRoman"/>
      <w:lvlText w:val="%3."/>
      <w:lvlJc w:val="right"/>
      <w:pPr>
        <w:ind w:left="2160" w:hanging="180"/>
      </w:pPr>
    </w:lvl>
    <w:lvl w:ilvl="3" w:tplc="2AE0544C">
      <w:start w:val="1"/>
      <w:numFmt w:val="decimal"/>
      <w:lvlText w:val="%4."/>
      <w:lvlJc w:val="left"/>
      <w:pPr>
        <w:ind w:left="2880" w:hanging="360"/>
      </w:pPr>
    </w:lvl>
    <w:lvl w:ilvl="4" w:tplc="70DE5B78">
      <w:start w:val="1"/>
      <w:numFmt w:val="lowerLetter"/>
      <w:lvlText w:val="%5."/>
      <w:lvlJc w:val="left"/>
      <w:pPr>
        <w:ind w:left="3600" w:hanging="360"/>
      </w:pPr>
    </w:lvl>
    <w:lvl w:ilvl="5" w:tplc="5F34D9E2">
      <w:start w:val="1"/>
      <w:numFmt w:val="lowerRoman"/>
      <w:lvlText w:val="%6."/>
      <w:lvlJc w:val="right"/>
      <w:pPr>
        <w:ind w:left="4320" w:hanging="180"/>
      </w:pPr>
    </w:lvl>
    <w:lvl w:ilvl="6" w:tplc="72D2727E">
      <w:start w:val="1"/>
      <w:numFmt w:val="decimal"/>
      <w:lvlText w:val="%7."/>
      <w:lvlJc w:val="left"/>
      <w:pPr>
        <w:ind w:left="5040" w:hanging="360"/>
      </w:pPr>
    </w:lvl>
    <w:lvl w:ilvl="7" w:tplc="D2B02462">
      <w:start w:val="1"/>
      <w:numFmt w:val="lowerLetter"/>
      <w:lvlText w:val="%8."/>
      <w:lvlJc w:val="left"/>
      <w:pPr>
        <w:ind w:left="5760" w:hanging="360"/>
      </w:pPr>
    </w:lvl>
    <w:lvl w:ilvl="8" w:tplc="46CA19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2F87"/>
    <w:multiLevelType w:val="hybridMultilevel"/>
    <w:tmpl w:val="9752B6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3fDn+/RegffwLoHRnzDJW3LKYvmeTK0qtVLGqq38cmqmZLDRQvMCc75QHtO0kvHq8ApgTkmZgcLOB7ycWCHBw==" w:salt="xZnFW/v3VkzHviWzWpK9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08"/>
    <w:rsid w:val="0008267E"/>
    <w:rsid w:val="000A6A65"/>
    <w:rsid w:val="002C085A"/>
    <w:rsid w:val="00680D8B"/>
    <w:rsid w:val="00734FCA"/>
    <w:rsid w:val="00994427"/>
    <w:rsid w:val="00A544C0"/>
    <w:rsid w:val="00B34EE5"/>
    <w:rsid w:val="00B84C08"/>
    <w:rsid w:val="00C51CCA"/>
    <w:rsid w:val="00C51DF7"/>
    <w:rsid w:val="00CF710D"/>
    <w:rsid w:val="00D8381E"/>
    <w:rsid w:val="00D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DD21"/>
  <w15:chartTrackingRefBased/>
  <w15:docId w15:val="{791900E7-1A1C-4722-80E3-673FCAA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0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08"/>
    <w:pPr>
      <w:ind w:left="720"/>
      <w:contextualSpacing/>
    </w:pPr>
  </w:style>
  <w:style w:type="table" w:styleId="TableGrid">
    <w:name w:val="Table Grid"/>
    <w:basedOn w:val="TableNormal"/>
    <w:uiPriority w:val="59"/>
    <w:rsid w:val="00B84C0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Bond</dc:creator>
  <cp:keywords/>
  <dc:description/>
  <cp:lastModifiedBy>Christopher Adeyinka</cp:lastModifiedBy>
  <cp:revision>2</cp:revision>
  <dcterms:created xsi:type="dcterms:W3CDTF">2023-01-06T15:13:00Z</dcterms:created>
  <dcterms:modified xsi:type="dcterms:W3CDTF">2023-01-06T15:13:00Z</dcterms:modified>
</cp:coreProperties>
</file>